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39" w:rsidRDefault="00703F39" w:rsidP="00CC2173">
      <w:pPr>
        <w:spacing w:line="240" w:lineRule="auto"/>
        <w:jc w:val="center"/>
        <w:rPr>
          <w:rFonts w:ascii="Times New Roman" w:hAnsi="Times New Roman" w:cs="Times New Roman"/>
          <w:b/>
          <w:sz w:val="24"/>
          <w:szCs w:val="24"/>
        </w:rPr>
      </w:pPr>
    </w:p>
    <w:p w:rsidR="00703F39" w:rsidRDefault="00DD2C2D" w:rsidP="00703F39">
      <w:pPr>
        <w:spacing w:line="240" w:lineRule="auto"/>
        <w:jc w:val="center"/>
        <w:rPr>
          <w:rFonts w:ascii="Times New Roman" w:hAnsi="Times New Roman" w:cs="Times New Roman"/>
          <w:b/>
          <w:sz w:val="24"/>
          <w:szCs w:val="24"/>
        </w:rPr>
      </w:pPr>
      <w:r w:rsidRPr="00DD2C2D">
        <w:rPr>
          <w:rFonts w:ascii="Times New Roman" w:hAnsi="Times New Roman" w:cs="Times New Roman"/>
          <w:b/>
          <w:noProof/>
          <w:sz w:val="24"/>
          <w:szCs w:val="24"/>
          <w:lang w:val="en-MY" w:eastAsia="en-MY"/>
        </w:rPr>
        <w:drawing>
          <wp:inline distT="0" distB="0" distL="0" distR="0">
            <wp:extent cx="990600" cy="772297"/>
            <wp:effectExtent l="0" t="0" r="0" b="0"/>
            <wp:docPr id="4" name="Picture 4" descr="C:\Users\M93z\Desktop\Jata Neg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93z\Desktop\Jata Nega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910" cy="776437"/>
                    </a:xfrm>
                    <a:prstGeom prst="rect">
                      <a:avLst/>
                    </a:prstGeom>
                    <a:noFill/>
                    <a:ln>
                      <a:noFill/>
                    </a:ln>
                  </pic:spPr>
                </pic:pic>
              </a:graphicData>
            </a:graphic>
          </wp:inline>
        </w:drawing>
      </w:r>
      <w:r w:rsidR="00703F39">
        <w:rPr>
          <w:rFonts w:ascii="Times New Roman" w:hAnsi="Times New Roman" w:cs="Times New Roman"/>
          <w:b/>
          <w:sz w:val="24"/>
          <w:szCs w:val="24"/>
        </w:rPr>
        <w:t xml:space="preserve">        </w:t>
      </w:r>
      <w:r w:rsidRPr="00DD2C2D">
        <w:rPr>
          <w:rFonts w:ascii="Times New Roman" w:hAnsi="Times New Roman" w:cs="Times New Roman"/>
          <w:b/>
          <w:noProof/>
          <w:sz w:val="24"/>
          <w:szCs w:val="24"/>
          <w:lang w:val="en-MY" w:eastAsia="en-MY"/>
        </w:rPr>
        <w:drawing>
          <wp:inline distT="0" distB="0" distL="0" distR="0">
            <wp:extent cx="1638300" cy="683053"/>
            <wp:effectExtent l="0" t="0" r="0" b="0"/>
            <wp:docPr id="1" name="Picture 1" descr="C:\Users\M93z\Desktop\p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93z\Desktop\ps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835" cy="689530"/>
                    </a:xfrm>
                    <a:prstGeom prst="rect">
                      <a:avLst/>
                    </a:prstGeom>
                    <a:noFill/>
                    <a:ln>
                      <a:noFill/>
                    </a:ln>
                  </pic:spPr>
                </pic:pic>
              </a:graphicData>
            </a:graphic>
          </wp:inline>
        </w:drawing>
      </w:r>
    </w:p>
    <w:p w:rsidR="00CC2173" w:rsidRPr="00BE0819" w:rsidRDefault="00DD2C2D" w:rsidP="00EC4D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POLITEKNIK SULTAN IDRIS SHAH</w:t>
      </w:r>
    </w:p>
    <w:p w:rsidR="00CC2173" w:rsidRPr="00BE0819" w:rsidRDefault="00CC2173" w:rsidP="00EC4D76">
      <w:pPr>
        <w:tabs>
          <w:tab w:val="left" w:pos="195"/>
          <w:tab w:val="left" w:pos="525"/>
          <w:tab w:val="center" w:pos="4680"/>
        </w:tabs>
        <w:spacing w:after="0" w:line="240" w:lineRule="auto"/>
        <w:rPr>
          <w:rFonts w:ascii="Times New Roman" w:hAnsi="Times New Roman" w:cs="Times New Roman"/>
          <w:b/>
          <w:sz w:val="24"/>
          <w:szCs w:val="24"/>
        </w:rPr>
      </w:pPr>
      <w:r w:rsidRPr="00BE0819">
        <w:rPr>
          <w:rFonts w:ascii="Times New Roman" w:hAnsi="Times New Roman" w:cs="Times New Roman"/>
          <w:b/>
          <w:sz w:val="24"/>
          <w:szCs w:val="24"/>
        </w:rPr>
        <w:tab/>
      </w:r>
      <w:r w:rsidRPr="00BE0819">
        <w:rPr>
          <w:rFonts w:ascii="Times New Roman" w:hAnsi="Times New Roman" w:cs="Times New Roman"/>
          <w:b/>
          <w:sz w:val="24"/>
          <w:szCs w:val="24"/>
        </w:rPr>
        <w:tab/>
      </w:r>
      <w:r w:rsidR="00703F39">
        <w:rPr>
          <w:rFonts w:ascii="Times New Roman" w:hAnsi="Times New Roman" w:cs="Times New Roman"/>
          <w:b/>
          <w:sz w:val="24"/>
          <w:szCs w:val="24"/>
        </w:rPr>
        <w:tab/>
      </w:r>
      <w:r w:rsidRPr="00BE0819">
        <w:rPr>
          <w:rFonts w:ascii="Times New Roman" w:hAnsi="Times New Roman" w:cs="Times New Roman"/>
          <w:b/>
          <w:sz w:val="24"/>
          <w:szCs w:val="24"/>
        </w:rPr>
        <w:t xml:space="preserve">KEMENTERIAN </w:t>
      </w:r>
      <w:r w:rsidR="00DD2C2D">
        <w:rPr>
          <w:rFonts w:ascii="Times New Roman" w:hAnsi="Times New Roman" w:cs="Times New Roman"/>
          <w:b/>
          <w:sz w:val="24"/>
          <w:szCs w:val="24"/>
        </w:rPr>
        <w:t>PENDIDIKAN</w:t>
      </w:r>
      <w:r w:rsidRPr="00BE0819">
        <w:rPr>
          <w:rFonts w:ascii="Times New Roman" w:hAnsi="Times New Roman" w:cs="Times New Roman"/>
          <w:b/>
          <w:sz w:val="24"/>
          <w:szCs w:val="24"/>
        </w:rPr>
        <w:t xml:space="preserve"> MALAYSIA</w:t>
      </w:r>
    </w:p>
    <w:p w:rsidR="00CC2173" w:rsidRDefault="00CC2173" w:rsidP="00EC4D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KENYATAAN</w:t>
      </w:r>
      <w:r w:rsidRPr="00BE0819">
        <w:rPr>
          <w:rFonts w:ascii="Times New Roman" w:hAnsi="Times New Roman" w:cs="Times New Roman"/>
          <w:b/>
          <w:sz w:val="24"/>
          <w:szCs w:val="24"/>
        </w:rPr>
        <w:t xml:space="preserve"> SEBUTHARGA</w:t>
      </w:r>
    </w:p>
    <w:p w:rsidR="00DD2C2D" w:rsidRDefault="00D92394" w:rsidP="00DD2C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F5F46">
        <w:rPr>
          <w:rFonts w:ascii="Times New Roman" w:hAnsi="Times New Roman" w:cs="Times New Roman"/>
          <w:b/>
          <w:sz w:val="24"/>
          <w:szCs w:val="24"/>
        </w:rPr>
        <w:t>PSIS(S)/400-12/2-5/2020</w:t>
      </w:r>
      <w:bookmarkStart w:id="0" w:name="_GoBack"/>
      <w:bookmarkEnd w:id="0"/>
      <w:r>
        <w:rPr>
          <w:rFonts w:ascii="Times New Roman" w:hAnsi="Times New Roman" w:cs="Times New Roman"/>
          <w:b/>
          <w:sz w:val="24"/>
          <w:szCs w:val="24"/>
        </w:rPr>
        <w:t>)</w:t>
      </w:r>
    </w:p>
    <w:p w:rsidR="00DD2C2D" w:rsidRPr="008E5060" w:rsidRDefault="00DD2C2D" w:rsidP="00DD2C2D">
      <w:pPr>
        <w:spacing w:after="0" w:line="240" w:lineRule="auto"/>
        <w:jc w:val="center"/>
        <w:rPr>
          <w:rFonts w:ascii="Times New Roman" w:hAnsi="Times New Roman" w:cs="Times New Roman"/>
          <w:b/>
          <w:sz w:val="24"/>
          <w:szCs w:val="24"/>
        </w:rPr>
      </w:pPr>
    </w:p>
    <w:p w:rsidR="00CC2173" w:rsidRPr="004F5F46" w:rsidRDefault="00064760" w:rsidP="008E5060">
      <w:pPr>
        <w:pStyle w:val="ListParagraph"/>
        <w:numPr>
          <w:ilvl w:val="0"/>
          <w:numId w:val="1"/>
        </w:numPr>
        <w:spacing w:line="240" w:lineRule="auto"/>
        <w:jc w:val="both"/>
        <w:rPr>
          <w:rFonts w:ascii="Arial" w:hAnsi="Arial" w:cs="Arial"/>
        </w:rPr>
      </w:pPr>
      <w:r w:rsidRPr="004F5F46">
        <w:rPr>
          <w:rFonts w:ascii="Arial" w:hAnsi="Arial" w:cs="Arial"/>
        </w:rPr>
        <w:t>Sebutharga dipelawa</w:t>
      </w:r>
      <w:r w:rsidR="004011B1" w:rsidRPr="004F5F46">
        <w:rPr>
          <w:rFonts w:ascii="Arial" w:hAnsi="Arial" w:cs="Arial"/>
        </w:rPr>
        <w:t xml:space="preserve"> </w:t>
      </w:r>
      <w:r w:rsidRPr="004F5F46">
        <w:rPr>
          <w:rFonts w:ascii="Arial" w:hAnsi="Arial" w:cs="Arial"/>
        </w:rPr>
        <w:t xml:space="preserve">daripada Kontraktor-Kontraktor </w:t>
      </w:r>
      <w:r w:rsidR="00DD2C2D" w:rsidRPr="004F5F46">
        <w:rPr>
          <w:rStyle w:val="Strong"/>
          <w:rFonts w:ascii="Arial" w:hAnsi="Arial" w:cs="Arial"/>
        </w:rPr>
        <w:t xml:space="preserve">berdaftar dengan Lembaga Pembangunan Industri Pembinaan Malaysia (CIDB) </w:t>
      </w:r>
      <w:r w:rsidR="00DD2C2D" w:rsidRPr="004F5F46">
        <w:rPr>
          <w:rStyle w:val="Strong"/>
          <w:rFonts w:ascii="Arial" w:hAnsi="Arial" w:cs="Arial"/>
          <w:b w:val="0"/>
        </w:rPr>
        <w:t>dan mempunyai perakuan</w:t>
      </w:r>
      <w:r w:rsidR="00DD2C2D" w:rsidRPr="004F5F46">
        <w:rPr>
          <w:rStyle w:val="Strong"/>
          <w:rFonts w:ascii="Arial" w:hAnsi="Arial" w:cs="Arial"/>
        </w:rPr>
        <w:t xml:space="preserve"> Pendaftaran Kontraktor (PPK), Sijil Taraf Bumiputera (STB) </w:t>
      </w:r>
      <w:r w:rsidR="00DD2C2D" w:rsidRPr="004F5F46">
        <w:rPr>
          <w:rStyle w:val="Strong"/>
          <w:rFonts w:ascii="Arial" w:hAnsi="Arial" w:cs="Arial"/>
          <w:b w:val="0"/>
        </w:rPr>
        <w:t>serta</w:t>
      </w:r>
      <w:r w:rsidR="00DD2C2D" w:rsidRPr="004F5F46">
        <w:rPr>
          <w:rStyle w:val="Strong"/>
          <w:rFonts w:ascii="Arial" w:hAnsi="Arial" w:cs="Arial"/>
        </w:rPr>
        <w:t xml:space="preserve"> Sijil Perolehan Kerja Kerajaan (SPKK) dalam Gred G</w:t>
      </w:r>
      <w:r w:rsidR="004F5F46" w:rsidRPr="004F5F46">
        <w:rPr>
          <w:rStyle w:val="Strong"/>
          <w:rFonts w:ascii="Arial" w:hAnsi="Arial" w:cs="Arial"/>
        </w:rPr>
        <w:t>1 Kategori CE, Pengkhususan CE21</w:t>
      </w:r>
      <w:r w:rsidR="00DD2C2D" w:rsidRPr="004F5F46">
        <w:rPr>
          <w:rStyle w:val="Strong"/>
          <w:rFonts w:ascii="Arial" w:hAnsi="Arial" w:cs="Arial"/>
        </w:rPr>
        <w:t xml:space="preserve"> (</w:t>
      </w:r>
      <w:r w:rsidR="004F5F46" w:rsidRPr="004F5F46">
        <w:rPr>
          <w:rStyle w:val="Strong"/>
          <w:rFonts w:ascii="Arial" w:hAnsi="Arial" w:cs="Arial"/>
        </w:rPr>
        <w:t>Pembinaan</w:t>
      </w:r>
      <w:r w:rsidR="00DD2C2D" w:rsidRPr="004F5F46">
        <w:rPr>
          <w:rStyle w:val="Strong"/>
          <w:rFonts w:ascii="Arial" w:hAnsi="Arial" w:cs="Arial"/>
        </w:rPr>
        <w:t xml:space="preserve"> Kejuruteraan Awam) </w:t>
      </w:r>
      <w:r w:rsidR="00CC2173" w:rsidRPr="004F5F46">
        <w:rPr>
          <w:rFonts w:ascii="Arial" w:hAnsi="Arial" w:cs="Arial"/>
        </w:rPr>
        <w:t>masih sah laku tempohnya adalah dipelawa untuk menyertai perkhidmatan seperti berikut:</w:t>
      </w:r>
    </w:p>
    <w:p w:rsidR="00CC2173" w:rsidRPr="00BE0819" w:rsidRDefault="00CC2173" w:rsidP="00CC2173">
      <w:pPr>
        <w:pStyle w:val="ListParagraph"/>
        <w:spacing w:line="240" w:lineRule="auto"/>
        <w:rPr>
          <w:rFonts w:ascii="Times New Roman" w:hAnsi="Times New Roman" w:cs="Times New Roman"/>
          <w:sz w:val="24"/>
          <w:szCs w:val="24"/>
        </w:rPr>
      </w:pPr>
    </w:p>
    <w:tbl>
      <w:tblPr>
        <w:tblStyle w:val="TableGrid"/>
        <w:tblW w:w="10632" w:type="dxa"/>
        <w:tblInd w:w="-176" w:type="dxa"/>
        <w:tblLook w:val="04A0" w:firstRow="1" w:lastRow="0" w:firstColumn="1" w:lastColumn="0" w:noHBand="0" w:noVBand="1"/>
      </w:tblPr>
      <w:tblGrid>
        <w:gridCol w:w="1560"/>
        <w:gridCol w:w="2977"/>
        <w:gridCol w:w="1984"/>
        <w:gridCol w:w="2745"/>
        <w:gridCol w:w="1366"/>
      </w:tblGrid>
      <w:tr w:rsidR="009E066D" w:rsidRPr="00BE0819" w:rsidTr="000C099F">
        <w:trPr>
          <w:trHeight w:val="665"/>
        </w:trPr>
        <w:tc>
          <w:tcPr>
            <w:tcW w:w="1560" w:type="dxa"/>
            <w:vAlign w:val="center"/>
          </w:tcPr>
          <w:p w:rsidR="00CC2173" w:rsidRPr="004F5F46" w:rsidRDefault="00CC2173" w:rsidP="004936C8">
            <w:pPr>
              <w:pStyle w:val="ListParagraph"/>
              <w:ind w:left="0"/>
              <w:jc w:val="center"/>
              <w:rPr>
                <w:rFonts w:ascii="Arial" w:hAnsi="Arial" w:cs="Arial"/>
                <w:b/>
              </w:rPr>
            </w:pPr>
            <w:r w:rsidRPr="004F5F46">
              <w:rPr>
                <w:rFonts w:ascii="Arial" w:hAnsi="Arial" w:cs="Arial"/>
                <w:b/>
              </w:rPr>
              <w:t>No. Sebutharga</w:t>
            </w:r>
          </w:p>
        </w:tc>
        <w:tc>
          <w:tcPr>
            <w:tcW w:w="2977" w:type="dxa"/>
            <w:vAlign w:val="center"/>
          </w:tcPr>
          <w:p w:rsidR="00CC2173" w:rsidRPr="004F5F46" w:rsidRDefault="00CC2173" w:rsidP="004936C8">
            <w:pPr>
              <w:pStyle w:val="ListParagraph"/>
              <w:ind w:left="0"/>
              <w:jc w:val="center"/>
              <w:rPr>
                <w:rFonts w:ascii="Arial" w:hAnsi="Arial" w:cs="Arial"/>
                <w:b/>
              </w:rPr>
            </w:pPr>
            <w:r w:rsidRPr="004F5F46">
              <w:rPr>
                <w:rFonts w:ascii="Arial" w:hAnsi="Arial" w:cs="Arial"/>
                <w:b/>
              </w:rPr>
              <w:t>Tajuk</w:t>
            </w:r>
          </w:p>
        </w:tc>
        <w:tc>
          <w:tcPr>
            <w:tcW w:w="1984" w:type="dxa"/>
            <w:vAlign w:val="center"/>
          </w:tcPr>
          <w:p w:rsidR="00CC2173" w:rsidRPr="004F5F46" w:rsidRDefault="00CC2173" w:rsidP="004936C8">
            <w:pPr>
              <w:pStyle w:val="ListParagraph"/>
              <w:ind w:left="0"/>
              <w:jc w:val="center"/>
              <w:rPr>
                <w:rFonts w:ascii="Arial" w:hAnsi="Arial" w:cs="Arial"/>
                <w:b/>
              </w:rPr>
            </w:pPr>
            <w:r w:rsidRPr="004F5F46">
              <w:rPr>
                <w:rFonts w:ascii="Arial" w:hAnsi="Arial" w:cs="Arial"/>
                <w:b/>
              </w:rPr>
              <w:t>Kod Bidang</w:t>
            </w:r>
          </w:p>
        </w:tc>
        <w:tc>
          <w:tcPr>
            <w:tcW w:w="2745" w:type="dxa"/>
            <w:vAlign w:val="center"/>
          </w:tcPr>
          <w:p w:rsidR="00CC2173" w:rsidRPr="004F5F46" w:rsidRDefault="00102AF3" w:rsidP="004936C8">
            <w:pPr>
              <w:pStyle w:val="ListParagraph"/>
              <w:ind w:left="0"/>
              <w:jc w:val="center"/>
              <w:rPr>
                <w:rFonts w:ascii="Arial" w:hAnsi="Arial" w:cs="Arial"/>
                <w:b/>
              </w:rPr>
            </w:pPr>
            <w:r w:rsidRPr="004F5F46">
              <w:rPr>
                <w:rFonts w:ascii="Arial" w:hAnsi="Arial" w:cs="Arial"/>
                <w:b/>
              </w:rPr>
              <w:t>Dokumen Sebut Harga</w:t>
            </w:r>
          </w:p>
        </w:tc>
        <w:tc>
          <w:tcPr>
            <w:tcW w:w="1366" w:type="dxa"/>
            <w:vAlign w:val="center"/>
          </w:tcPr>
          <w:p w:rsidR="00CC2173" w:rsidRPr="004F5F46" w:rsidRDefault="00CC2173" w:rsidP="004936C8">
            <w:pPr>
              <w:pStyle w:val="ListParagraph"/>
              <w:ind w:left="0"/>
              <w:jc w:val="center"/>
              <w:rPr>
                <w:rFonts w:ascii="Arial" w:hAnsi="Arial" w:cs="Arial"/>
                <w:b/>
              </w:rPr>
            </w:pPr>
            <w:r w:rsidRPr="004F5F46">
              <w:rPr>
                <w:rFonts w:ascii="Arial" w:hAnsi="Arial" w:cs="Arial"/>
                <w:b/>
              </w:rPr>
              <w:t>Tarikh Tutup</w:t>
            </w:r>
          </w:p>
        </w:tc>
      </w:tr>
      <w:tr w:rsidR="009E066D" w:rsidRPr="00BE0819" w:rsidTr="000C099F">
        <w:trPr>
          <w:trHeight w:val="2240"/>
        </w:trPr>
        <w:tc>
          <w:tcPr>
            <w:tcW w:w="1560" w:type="dxa"/>
          </w:tcPr>
          <w:p w:rsidR="00CC2173" w:rsidRPr="00BE0819" w:rsidRDefault="00CC2173" w:rsidP="004936C8">
            <w:pPr>
              <w:pStyle w:val="ListParagraph"/>
              <w:ind w:left="0"/>
              <w:jc w:val="center"/>
              <w:rPr>
                <w:rFonts w:ascii="Times New Roman" w:hAnsi="Times New Roman" w:cs="Times New Roman"/>
                <w:sz w:val="24"/>
                <w:szCs w:val="24"/>
              </w:rPr>
            </w:pPr>
          </w:p>
          <w:p w:rsidR="00CC2173" w:rsidRDefault="004F5F46" w:rsidP="00D15AD1">
            <w:pPr>
              <w:pStyle w:val="ListParagraph"/>
              <w:ind w:left="0"/>
              <w:jc w:val="center"/>
              <w:rPr>
                <w:rFonts w:ascii="Times New Roman" w:hAnsi="Times New Roman" w:cs="Times New Roman"/>
                <w:sz w:val="24"/>
                <w:szCs w:val="24"/>
              </w:rPr>
            </w:pPr>
            <w:r>
              <w:rPr>
                <w:rFonts w:ascii="Arial" w:hAnsi="Arial" w:cs="Arial"/>
                <w:b/>
                <w:sz w:val="20"/>
                <w:szCs w:val="20"/>
                <w:lang w:val="ms-MY"/>
              </w:rPr>
              <w:t>PSIS(S)/400-12/2-5/2020</w:t>
            </w:r>
          </w:p>
          <w:p w:rsidR="004011B1" w:rsidRDefault="004011B1" w:rsidP="00D15AD1">
            <w:pPr>
              <w:pStyle w:val="ListParagraph"/>
              <w:ind w:left="0"/>
              <w:jc w:val="center"/>
              <w:rPr>
                <w:rFonts w:ascii="Times New Roman" w:hAnsi="Times New Roman" w:cs="Times New Roman"/>
                <w:sz w:val="24"/>
                <w:szCs w:val="24"/>
              </w:rPr>
            </w:pPr>
          </w:p>
          <w:p w:rsidR="004F5F46" w:rsidRDefault="004011B1" w:rsidP="00DD2C2D">
            <w:pPr>
              <w:pStyle w:val="ListParagraph"/>
              <w:ind w:left="0"/>
              <w:jc w:val="center"/>
              <w:rPr>
                <w:rFonts w:ascii="Arial" w:hAnsi="Arial" w:cs="Arial"/>
                <w:b/>
                <w:sz w:val="24"/>
                <w:szCs w:val="24"/>
              </w:rPr>
            </w:pPr>
            <w:r w:rsidRPr="004F5F46">
              <w:rPr>
                <w:rFonts w:ascii="Arial" w:hAnsi="Arial" w:cs="Arial"/>
                <w:b/>
                <w:sz w:val="24"/>
                <w:szCs w:val="24"/>
              </w:rPr>
              <w:t xml:space="preserve">Tarikh Iklan: </w:t>
            </w:r>
          </w:p>
          <w:p w:rsidR="004011B1" w:rsidRPr="004F5F46" w:rsidRDefault="004F5F46" w:rsidP="00DD2C2D">
            <w:pPr>
              <w:pStyle w:val="ListParagraph"/>
              <w:ind w:left="0"/>
              <w:jc w:val="center"/>
              <w:rPr>
                <w:rFonts w:ascii="Arial" w:hAnsi="Arial" w:cs="Arial"/>
                <w:b/>
                <w:sz w:val="24"/>
                <w:szCs w:val="24"/>
              </w:rPr>
            </w:pPr>
            <w:r w:rsidRPr="004F5F46">
              <w:rPr>
                <w:rFonts w:ascii="Arial" w:hAnsi="Arial" w:cs="Arial"/>
                <w:b/>
                <w:sz w:val="24"/>
                <w:szCs w:val="24"/>
              </w:rPr>
              <w:t>3</w:t>
            </w:r>
            <w:r w:rsidR="004011B1" w:rsidRPr="004F5F46">
              <w:rPr>
                <w:rFonts w:ascii="Arial" w:hAnsi="Arial" w:cs="Arial"/>
                <w:b/>
                <w:sz w:val="24"/>
                <w:szCs w:val="24"/>
              </w:rPr>
              <w:t xml:space="preserve"> </w:t>
            </w:r>
            <w:r w:rsidRPr="004F5F46">
              <w:rPr>
                <w:rFonts w:ascii="Arial" w:hAnsi="Arial" w:cs="Arial"/>
                <w:b/>
                <w:sz w:val="24"/>
                <w:szCs w:val="24"/>
              </w:rPr>
              <w:t>Mac 2020</w:t>
            </w:r>
          </w:p>
        </w:tc>
        <w:tc>
          <w:tcPr>
            <w:tcW w:w="2977" w:type="dxa"/>
          </w:tcPr>
          <w:p w:rsidR="00DD2C2D" w:rsidRDefault="00DD2C2D" w:rsidP="00EC09A0">
            <w:pPr>
              <w:jc w:val="center"/>
              <w:rPr>
                <w:rFonts w:ascii="Arial" w:hAnsi="Arial" w:cs="Arial"/>
                <w:b/>
                <w:sz w:val="20"/>
                <w:szCs w:val="20"/>
                <w:lang w:val="fi-FI"/>
              </w:rPr>
            </w:pPr>
          </w:p>
          <w:p w:rsidR="004F5F46" w:rsidRPr="0060591D" w:rsidRDefault="004F5F46" w:rsidP="004F5F46">
            <w:pPr>
              <w:jc w:val="center"/>
              <w:rPr>
                <w:rFonts w:ascii="Arial" w:hAnsi="Arial" w:cs="Arial"/>
              </w:rPr>
            </w:pPr>
          </w:p>
          <w:p w:rsidR="004F5F46" w:rsidRPr="004F5F46" w:rsidRDefault="004F5F46" w:rsidP="004F5F46">
            <w:pPr>
              <w:jc w:val="center"/>
              <w:rPr>
                <w:rFonts w:ascii="Arial" w:hAnsi="Arial" w:cs="Arial"/>
                <w:b/>
                <w:sz w:val="20"/>
                <w:szCs w:val="20"/>
              </w:rPr>
            </w:pPr>
            <w:r w:rsidRPr="004F5F46">
              <w:rPr>
                <w:rFonts w:ascii="Arial" w:hAnsi="Arial" w:cs="Arial"/>
                <w:b/>
                <w:sz w:val="20"/>
                <w:szCs w:val="20"/>
              </w:rPr>
              <w:t>KERJA-KERJA PENYELENGGARAAN BUMBUNG, TANGKI AIR, PEMBENTUNGAN DAN SISTEM PEMBERSIHAN KUMBAHAN, TANDAS, TINGKAP/PINTU SERTA LAIN-LAIN KERJA BERKAITAN DI KUARTER</w:t>
            </w:r>
            <w:r>
              <w:rPr>
                <w:rFonts w:ascii="Arial" w:hAnsi="Arial" w:cs="Arial"/>
                <w:b/>
                <w:sz w:val="20"/>
                <w:szCs w:val="20"/>
              </w:rPr>
              <w:t>S POLITEKNIK SULTAN IDRIS SHAH, KEMENTERIAN PENDIDIKAN MALAYSIA</w:t>
            </w:r>
          </w:p>
          <w:p w:rsidR="00CC2173" w:rsidRPr="00CC2173" w:rsidRDefault="00CC2173" w:rsidP="00102AF3">
            <w:pPr>
              <w:pStyle w:val="ListParagraph"/>
              <w:ind w:left="192"/>
              <w:rPr>
                <w:rFonts w:ascii="Times New Roman" w:hAnsi="Times New Roman" w:cs="Times New Roman"/>
                <w:sz w:val="24"/>
                <w:szCs w:val="24"/>
              </w:rPr>
            </w:pPr>
          </w:p>
        </w:tc>
        <w:tc>
          <w:tcPr>
            <w:tcW w:w="1984" w:type="dxa"/>
          </w:tcPr>
          <w:p w:rsidR="00CC2173" w:rsidRPr="008419C2" w:rsidRDefault="00DD2C2D" w:rsidP="004F5F46">
            <w:pPr>
              <w:pStyle w:val="ListParagraph"/>
              <w:ind w:left="0"/>
              <w:jc w:val="center"/>
              <w:rPr>
                <w:rFonts w:cstheme="minorHAnsi"/>
              </w:rPr>
            </w:pPr>
            <w:r w:rsidRPr="006F5547">
              <w:rPr>
                <w:rStyle w:val="Strong"/>
                <w:rFonts w:ascii="Arial" w:hAnsi="Arial" w:cs="Arial"/>
                <w:sz w:val="20"/>
                <w:szCs w:val="20"/>
              </w:rPr>
              <w:t xml:space="preserve">Lembaga Pembangunan Industri Pembinaan Malaysia (CIDB) </w:t>
            </w:r>
            <w:r w:rsidRPr="00DD2C2D">
              <w:rPr>
                <w:rStyle w:val="Strong"/>
                <w:rFonts w:ascii="Arial" w:hAnsi="Arial" w:cs="Arial"/>
                <w:b w:val="0"/>
                <w:sz w:val="20"/>
                <w:szCs w:val="20"/>
              </w:rPr>
              <w:t>dan mempunyai perakuan</w:t>
            </w:r>
            <w:r w:rsidRPr="006F5547">
              <w:rPr>
                <w:rStyle w:val="Strong"/>
                <w:rFonts w:ascii="Arial" w:hAnsi="Arial" w:cs="Arial"/>
                <w:sz w:val="20"/>
                <w:szCs w:val="20"/>
              </w:rPr>
              <w:t xml:space="preserve"> Pendaftaran Kontraktor (PPK), Sijil Taraf Bumiputera (STB) </w:t>
            </w:r>
            <w:r w:rsidRPr="00DD2C2D">
              <w:rPr>
                <w:rStyle w:val="Strong"/>
                <w:rFonts w:ascii="Arial" w:hAnsi="Arial" w:cs="Arial"/>
                <w:b w:val="0"/>
                <w:sz w:val="20"/>
                <w:szCs w:val="20"/>
              </w:rPr>
              <w:t>serta</w:t>
            </w:r>
            <w:r w:rsidRPr="006F5547">
              <w:rPr>
                <w:rStyle w:val="Strong"/>
                <w:rFonts w:ascii="Arial" w:hAnsi="Arial" w:cs="Arial"/>
                <w:sz w:val="20"/>
                <w:szCs w:val="20"/>
              </w:rPr>
              <w:t xml:space="preserve"> Sijil Perolehan Kerja Kerajaan (SPKK) dalam Gred G</w:t>
            </w:r>
            <w:r w:rsidR="004F5F46">
              <w:rPr>
                <w:rStyle w:val="Strong"/>
                <w:rFonts w:ascii="Arial" w:hAnsi="Arial" w:cs="Arial"/>
                <w:sz w:val="20"/>
                <w:szCs w:val="20"/>
              </w:rPr>
              <w:t>1 Kategori CE, Pengkhususan CE21</w:t>
            </w:r>
            <w:r w:rsidRPr="006F5547">
              <w:rPr>
                <w:rStyle w:val="Strong"/>
                <w:rFonts w:ascii="Arial" w:hAnsi="Arial" w:cs="Arial"/>
                <w:sz w:val="20"/>
                <w:szCs w:val="20"/>
              </w:rPr>
              <w:t xml:space="preserve"> (</w:t>
            </w:r>
            <w:r w:rsidR="004F5F46">
              <w:rPr>
                <w:rStyle w:val="Strong"/>
                <w:rFonts w:ascii="Arial" w:hAnsi="Arial" w:cs="Arial"/>
                <w:sz w:val="20"/>
                <w:szCs w:val="20"/>
              </w:rPr>
              <w:t xml:space="preserve">Pembinaan </w:t>
            </w:r>
            <w:r>
              <w:rPr>
                <w:rStyle w:val="Strong"/>
                <w:rFonts w:ascii="Arial" w:hAnsi="Arial" w:cs="Arial"/>
                <w:sz w:val="20"/>
                <w:szCs w:val="20"/>
              </w:rPr>
              <w:t xml:space="preserve">Kejuruteraan Awam) </w:t>
            </w:r>
            <w:r>
              <w:rPr>
                <w:rFonts w:cstheme="minorHAnsi"/>
              </w:rPr>
              <w:t xml:space="preserve">yang </w:t>
            </w:r>
            <w:r w:rsidR="00EC4D76" w:rsidRPr="008419C2">
              <w:rPr>
                <w:rFonts w:cstheme="minorHAnsi"/>
              </w:rPr>
              <w:t>masih sah laku tempohnya</w:t>
            </w:r>
          </w:p>
        </w:tc>
        <w:tc>
          <w:tcPr>
            <w:tcW w:w="2745" w:type="dxa"/>
          </w:tcPr>
          <w:p w:rsidR="00CC2173" w:rsidRPr="004F5F46" w:rsidRDefault="00EC4D76" w:rsidP="00A21BD4">
            <w:pPr>
              <w:pStyle w:val="ListParagraph"/>
              <w:ind w:left="0"/>
              <w:rPr>
                <w:rFonts w:ascii="Arial" w:hAnsi="Arial" w:cs="Arial"/>
                <w:sz w:val="20"/>
                <w:szCs w:val="20"/>
              </w:rPr>
            </w:pPr>
            <w:r w:rsidRPr="004F5F46">
              <w:rPr>
                <w:rFonts w:ascii="Arial" w:hAnsi="Arial" w:cs="Arial"/>
                <w:sz w:val="20"/>
                <w:szCs w:val="20"/>
              </w:rPr>
              <w:t>Dokumen Sebutharga akan dikeluarkan kepada wakil-wakil Kontraktor yang sah sahaja. Bagi maksud ini Kontraktor-kontraktor hendaklah membawa</w:t>
            </w:r>
            <w:r w:rsidRPr="004F5F46">
              <w:rPr>
                <w:rStyle w:val="Strong"/>
                <w:rFonts w:ascii="Arial" w:hAnsi="Arial" w:cs="Arial"/>
                <w:sz w:val="20"/>
                <w:szCs w:val="20"/>
              </w:rPr>
              <w:t xml:space="preserve"> Sijil Perakuan Pendaftaran CIDB Malaysia (Asal), Sijil Perolehan Kerja Kerajaan CIDB Malaysia (Asal) dan Sijil Taraf Bumiputera (Asal) yang dikeluarkan oleh Pusat Khidmat Kontraktor (PKK).</w:t>
            </w:r>
            <w:r w:rsidR="00DD2C2D" w:rsidRPr="004F5F46">
              <w:rPr>
                <w:rStyle w:val="Strong"/>
                <w:rFonts w:ascii="Arial" w:hAnsi="Arial" w:cs="Arial"/>
                <w:sz w:val="20"/>
                <w:szCs w:val="20"/>
              </w:rPr>
              <w:t xml:space="preserve"> </w:t>
            </w:r>
          </w:p>
        </w:tc>
        <w:tc>
          <w:tcPr>
            <w:tcW w:w="1366" w:type="dxa"/>
          </w:tcPr>
          <w:p w:rsidR="00CC2173" w:rsidRPr="004F5F46" w:rsidRDefault="004F5F46" w:rsidP="0071196B">
            <w:pPr>
              <w:pStyle w:val="ListParagraph"/>
              <w:ind w:left="0"/>
              <w:rPr>
                <w:rFonts w:ascii="Arial" w:hAnsi="Arial" w:cs="Arial"/>
                <w:sz w:val="20"/>
                <w:szCs w:val="20"/>
              </w:rPr>
            </w:pPr>
            <w:r w:rsidRPr="004F5F46">
              <w:rPr>
                <w:rFonts w:ascii="Arial" w:hAnsi="Arial" w:cs="Arial"/>
                <w:b/>
                <w:sz w:val="20"/>
                <w:szCs w:val="20"/>
              </w:rPr>
              <w:t>16</w:t>
            </w:r>
            <w:r w:rsidR="009E066D" w:rsidRPr="004F5F46">
              <w:rPr>
                <w:rFonts w:ascii="Arial" w:hAnsi="Arial" w:cs="Arial"/>
                <w:b/>
                <w:sz w:val="20"/>
                <w:szCs w:val="20"/>
              </w:rPr>
              <w:t>.</w:t>
            </w:r>
            <w:r w:rsidRPr="004F5F46">
              <w:rPr>
                <w:rFonts w:ascii="Arial" w:hAnsi="Arial" w:cs="Arial"/>
                <w:b/>
                <w:sz w:val="20"/>
                <w:szCs w:val="20"/>
              </w:rPr>
              <w:t>03</w:t>
            </w:r>
            <w:r w:rsidR="009E066D" w:rsidRPr="004F5F46">
              <w:rPr>
                <w:rFonts w:ascii="Arial" w:hAnsi="Arial" w:cs="Arial"/>
                <w:b/>
                <w:sz w:val="20"/>
                <w:szCs w:val="20"/>
              </w:rPr>
              <w:t>.</w:t>
            </w:r>
            <w:r w:rsidRPr="004F5F46">
              <w:rPr>
                <w:rFonts w:ascii="Arial" w:hAnsi="Arial" w:cs="Arial"/>
                <w:b/>
                <w:sz w:val="20"/>
                <w:szCs w:val="20"/>
              </w:rPr>
              <w:t>2020</w:t>
            </w:r>
            <w:r w:rsidR="009E066D" w:rsidRPr="004F5F46">
              <w:rPr>
                <w:rFonts w:ascii="Arial" w:hAnsi="Arial" w:cs="Arial"/>
                <w:b/>
                <w:sz w:val="20"/>
                <w:szCs w:val="20"/>
              </w:rPr>
              <w:t xml:space="preserve"> </w:t>
            </w:r>
            <w:r w:rsidR="00102AF3" w:rsidRPr="004F5F46">
              <w:rPr>
                <w:rFonts w:ascii="Arial" w:hAnsi="Arial" w:cs="Arial"/>
                <w:b/>
                <w:sz w:val="20"/>
                <w:szCs w:val="20"/>
              </w:rPr>
              <w:t>J</w:t>
            </w:r>
            <w:r w:rsidR="009E066D" w:rsidRPr="004F5F46">
              <w:rPr>
                <w:rFonts w:ascii="Arial" w:hAnsi="Arial" w:cs="Arial"/>
                <w:b/>
                <w:sz w:val="20"/>
                <w:szCs w:val="20"/>
              </w:rPr>
              <w:t>am 12.00 tengahari</w:t>
            </w:r>
            <w:r w:rsidR="009E066D" w:rsidRPr="004F5F46">
              <w:rPr>
                <w:rFonts w:ascii="Arial" w:hAnsi="Arial" w:cs="Arial"/>
                <w:sz w:val="20"/>
                <w:szCs w:val="20"/>
              </w:rPr>
              <w:t xml:space="preserve"> (Dokumen yang dihantar lewat tidak akan dilayan)</w:t>
            </w:r>
          </w:p>
        </w:tc>
      </w:tr>
    </w:tbl>
    <w:p w:rsidR="00102AF3" w:rsidRPr="004F5F46" w:rsidRDefault="00102AF3" w:rsidP="004011B1">
      <w:pPr>
        <w:spacing w:after="120" w:line="240" w:lineRule="auto"/>
        <w:jc w:val="both"/>
        <w:rPr>
          <w:rFonts w:ascii="Arial" w:hAnsi="Arial" w:cs="Arial"/>
          <w:sz w:val="24"/>
          <w:szCs w:val="24"/>
        </w:rPr>
      </w:pPr>
    </w:p>
    <w:p w:rsidR="000C2B41" w:rsidRPr="004F5F46" w:rsidRDefault="00A427CC" w:rsidP="000C2B41">
      <w:pPr>
        <w:pStyle w:val="ListParagraph"/>
        <w:numPr>
          <w:ilvl w:val="0"/>
          <w:numId w:val="1"/>
        </w:numPr>
        <w:spacing w:after="120" w:line="240" w:lineRule="auto"/>
        <w:ind w:left="714" w:hanging="357"/>
        <w:contextualSpacing w:val="0"/>
        <w:jc w:val="both"/>
        <w:rPr>
          <w:rFonts w:ascii="Arial" w:hAnsi="Arial" w:cs="Arial"/>
          <w:b/>
          <w:sz w:val="24"/>
          <w:szCs w:val="24"/>
        </w:rPr>
      </w:pPr>
      <w:r w:rsidRPr="004F5F46">
        <w:rPr>
          <w:rFonts w:ascii="Arial" w:hAnsi="Arial" w:cs="Arial"/>
          <w:b/>
          <w:sz w:val="24"/>
          <w:szCs w:val="24"/>
        </w:rPr>
        <w:t xml:space="preserve">Taklimat dan Lawatan Tapak akan di adakan pada </w:t>
      </w:r>
      <w:r w:rsidR="004F5F46" w:rsidRPr="004F5F46">
        <w:rPr>
          <w:rFonts w:ascii="Arial" w:hAnsi="Arial" w:cs="Arial"/>
          <w:b/>
          <w:sz w:val="24"/>
          <w:szCs w:val="24"/>
        </w:rPr>
        <w:t>6 Mac</w:t>
      </w:r>
      <w:r w:rsidRPr="004F5F46">
        <w:rPr>
          <w:rFonts w:ascii="Arial" w:hAnsi="Arial" w:cs="Arial"/>
          <w:b/>
          <w:sz w:val="24"/>
          <w:szCs w:val="24"/>
        </w:rPr>
        <w:t xml:space="preserve"> jam </w:t>
      </w:r>
      <w:r w:rsidR="004F5F46" w:rsidRPr="004F5F46">
        <w:rPr>
          <w:rFonts w:ascii="Arial" w:hAnsi="Arial" w:cs="Arial"/>
          <w:b/>
          <w:sz w:val="24"/>
          <w:szCs w:val="24"/>
        </w:rPr>
        <w:t>3</w:t>
      </w:r>
      <w:r w:rsidRPr="004F5F46">
        <w:rPr>
          <w:rFonts w:ascii="Arial" w:hAnsi="Arial" w:cs="Arial"/>
          <w:b/>
          <w:sz w:val="24"/>
          <w:szCs w:val="24"/>
        </w:rPr>
        <w:t>.00 p</w:t>
      </w:r>
      <w:r w:rsidR="004F5F46" w:rsidRPr="004F5F46">
        <w:rPr>
          <w:rFonts w:ascii="Arial" w:hAnsi="Arial" w:cs="Arial"/>
          <w:b/>
          <w:sz w:val="24"/>
          <w:szCs w:val="24"/>
        </w:rPr>
        <w:t>etang</w:t>
      </w:r>
      <w:r w:rsidRPr="004F5F46">
        <w:rPr>
          <w:rFonts w:ascii="Arial" w:hAnsi="Arial" w:cs="Arial"/>
          <w:b/>
          <w:sz w:val="24"/>
          <w:szCs w:val="24"/>
        </w:rPr>
        <w:t xml:space="preserve"> di </w:t>
      </w:r>
      <w:r w:rsidR="004F5F46" w:rsidRPr="004F5F46">
        <w:rPr>
          <w:rFonts w:ascii="Arial" w:hAnsi="Arial" w:cs="Arial"/>
          <w:b/>
          <w:sz w:val="24"/>
          <w:szCs w:val="24"/>
        </w:rPr>
        <w:t>Bilik Tayang, UIDM</w:t>
      </w:r>
      <w:r w:rsidR="000C099F" w:rsidRPr="004F5F46">
        <w:rPr>
          <w:rFonts w:ascii="Arial" w:hAnsi="Arial" w:cs="Arial"/>
          <w:b/>
          <w:sz w:val="24"/>
          <w:szCs w:val="24"/>
        </w:rPr>
        <w:t xml:space="preserve"> dan </w:t>
      </w:r>
      <w:r w:rsidR="0071196B" w:rsidRPr="004F5F46">
        <w:rPr>
          <w:rFonts w:ascii="Arial" w:hAnsi="Arial" w:cs="Arial"/>
          <w:b/>
          <w:sz w:val="24"/>
          <w:szCs w:val="24"/>
        </w:rPr>
        <w:t>lokasi berkaitan</w:t>
      </w:r>
      <w:r w:rsidRPr="004F5F46">
        <w:rPr>
          <w:rFonts w:ascii="Arial" w:hAnsi="Arial" w:cs="Arial"/>
          <w:b/>
          <w:sz w:val="24"/>
          <w:szCs w:val="24"/>
        </w:rPr>
        <w:t xml:space="preserve">, </w:t>
      </w:r>
      <w:r w:rsidR="00DD2C2D" w:rsidRPr="004F5F46">
        <w:rPr>
          <w:rFonts w:ascii="Arial" w:hAnsi="Arial" w:cs="Arial"/>
          <w:b/>
          <w:sz w:val="24"/>
          <w:szCs w:val="24"/>
        </w:rPr>
        <w:t>Politeknik Sultan Idris Shah</w:t>
      </w:r>
      <w:r w:rsidRPr="004F5F46">
        <w:rPr>
          <w:rFonts w:ascii="Arial" w:hAnsi="Arial" w:cs="Arial"/>
          <w:b/>
          <w:sz w:val="24"/>
          <w:szCs w:val="24"/>
        </w:rPr>
        <w:t xml:space="preserve"> adalah </w:t>
      </w:r>
      <w:r w:rsidR="000C099F" w:rsidRPr="004F5F46">
        <w:rPr>
          <w:rFonts w:ascii="Arial" w:hAnsi="Arial" w:cs="Arial"/>
          <w:b/>
          <w:sz w:val="24"/>
          <w:szCs w:val="24"/>
        </w:rPr>
        <w:t>WAJIB</w:t>
      </w:r>
      <w:r w:rsidRPr="004F5F46">
        <w:rPr>
          <w:rFonts w:ascii="Arial" w:hAnsi="Arial" w:cs="Arial"/>
          <w:b/>
          <w:sz w:val="24"/>
          <w:szCs w:val="24"/>
        </w:rPr>
        <w:t xml:space="preserve"> bagi Kontraktor yang berminat.</w:t>
      </w:r>
    </w:p>
    <w:p w:rsidR="00DD2C2D" w:rsidRPr="004F5F46" w:rsidRDefault="00DD2C2D" w:rsidP="000C2B41">
      <w:pPr>
        <w:pStyle w:val="ListParagraph"/>
        <w:numPr>
          <w:ilvl w:val="0"/>
          <w:numId w:val="1"/>
        </w:numPr>
        <w:spacing w:line="240" w:lineRule="auto"/>
        <w:jc w:val="both"/>
        <w:rPr>
          <w:rFonts w:ascii="Arial" w:hAnsi="Arial" w:cs="Arial"/>
        </w:rPr>
      </w:pPr>
      <w:r w:rsidRPr="004F5F46">
        <w:rPr>
          <w:rFonts w:ascii="Arial" w:hAnsi="Arial" w:cs="Arial"/>
        </w:rPr>
        <w:t xml:space="preserve">Dokumen </w:t>
      </w:r>
      <w:r w:rsidR="000C2B41" w:rsidRPr="004F5F46">
        <w:rPr>
          <w:rFonts w:ascii="Arial" w:hAnsi="Arial" w:cs="Arial"/>
        </w:rPr>
        <w:t>sebutharga dijual pada harga RM10.00.</w:t>
      </w:r>
    </w:p>
    <w:p w:rsidR="000C2B41" w:rsidRPr="004F5F46" w:rsidRDefault="000C2B41" w:rsidP="000C2B41">
      <w:pPr>
        <w:pStyle w:val="ListParagraph"/>
        <w:spacing w:line="240" w:lineRule="auto"/>
        <w:jc w:val="both"/>
        <w:rPr>
          <w:rFonts w:ascii="Arial" w:hAnsi="Arial" w:cs="Arial"/>
        </w:rPr>
      </w:pPr>
    </w:p>
    <w:p w:rsidR="00CC2173" w:rsidRPr="004F5F46" w:rsidRDefault="008E5060" w:rsidP="000C2B41">
      <w:pPr>
        <w:pStyle w:val="ListParagraph"/>
        <w:numPr>
          <w:ilvl w:val="0"/>
          <w:numId w:val="1"/>
        </w:numPr>
        <w:spacing w:line="240" w:lineRule="auto"/>
        <w:jc w:val="both"/>
        <w:rPr>
          <w:rFonts w:ascii="Arial" w:hAnsi="Arial" w:cs="Arial"/>
        </w:rPr>
      </w:pPr>
      <w:r w:rsidRPr="004F5F46">
        <w:rPr>
          <w:rFonts w:ascii="Arial" w:hAnsi="Arial" w:cs="Arial"/>
        </w:rPr>
        <w:t xml:space="preserve">Dokumen yang telah lengkap diisi </w:t>
      </w:r>
      <w:r w:rsidR="00CC2173" w:rsidRPr="004F5F46">
        <w:rPr>
          <w:rFonts w:ascii="Arial" w:hAnsi="Arial" w:cs="Arial"/>
        </w:rPr>
        <w:t>hendaklah dimasukkan ke dalam sampul surat yang bermeterai dan bertanda dengan tajuk dan No. Sebutharga disebelah kiri atas sampul surat dan hendaklah dimasukkan ke dalam Peti Tawaran atau menghantar ke alamat seperti berikut:</w:t>
      </w:r>
    </w:p>
    <w:p w:rsidR="00DD2C2D" w:rsidRPr="008E5060" w:rsidRDefault="00DD2C2D" w:rsidP="000C2B41">
      <w:pPr>
        <w:pStyle w:val="ListParagraph"/>
        <w:spacing w:line="240" w:lineRule="auto"/>
        <w:jc w:val="both"/>
        <w:rPr>
          <w:rFonts w:ascii="Times New Roman" w:hAnsi="Times New Roman" w:cs="Times New Roman"/>
          <w:sz w:val="24"/>
          <w:szCs w:val="24"/>
        </w:rPr>
      </w:pPr>
    </w:p>
    <w:p w:rsidR="008529E1" w:rsidRDefault="008529E1" w:rsidP="00CC2173">
      <w:pPr>
        <w:pStyle w:val="ListParagraph"/>
        <w:spacing w:line="240" w:lineRule="auto"/>
        <w:jc w:val="center"/>
        <w:rPr>
          <w:rFonts w:ascii="Times New Roman" w:hAnsi="Times New Roman" w:cs="Times New Roman"/>
          <w:b/>
          <w:sz w:val="24"/>
          <w:szCs w:val="24"/>
        </w:rPr>
      </w:pPr>
    </w:p>
    <w:p w:rsidR="00DD2C2D" w:rsidRPr="004F5F46" w:rsidRDefault="00DD2C2D" w:rsidP="00CC2173">
      <w:pPr>
        <w:pStyle w:val="ListParagraph"/>
        <w:spacing w:line="240" w:lineRule="auto"/>
        <w:jc w:val="center"/>
        <w:rPr>
          <w:rFonts w:ascii="Arial" w:hAnsi="Arial" w:cs="Arial"/>
          <w:b/>
        </w:rPr>
      </w:pPr>
    </w:p>
    <w:p w:rsidR="00914F30" w:rsidRPr="004F5F46" w:rsidRDefault="00914F30" w:rsidP="00CC2173">
      <w:pPr>
        <w:pStyle w:val="ListParagraph"/>
        <w:spacing w:line="240" w:lineRule="auto"/>
        <w:jc w:val="center"/>
        <w:rPr>
          <w:rFonts w:ascii="Arial" w:hAnsi="Arial" w:cs="Arial"/>
          <w:b/>
        </w:rPr>
      </w:pPr>
    </w:p>
    <w:p w:rsidR="00CC2173" w:rsidRPr="004F5F46" w:rsidRDefault="00CC2173" w:rsidP="00CC2173">
      <w:pPr>
        <w:pStyle w:val="ListParagraph"/>
        <w:spacing w:line="240" w:lineRule="auto"/>
        <w:jc w:val="center"/>
        <w:rPr>
          <w:rFonts w:ascii="Arial" w:hAnsi="Arial" w:cs="Arial"/>
          <w:b/>
        </w:rPr>
      </w:pPr>
      <w:r w:rsidRPr="004F5F46">
        <w:rPr>
          <w:rFonts w:ascii="Arial" w:hAnsi="Arial" w:cs="Arial"/>
          <w:b/>
        </w:rPr>
        <w:t>Pengarah</w:t>
      </w:r>
    </w:p>
    <w:p w:rsidR="00CC2173" w:rsidRPr="004F5F46" w:rsidRDefault="000C2B41" w:rsidP="00CC2173">
      <w:pPr>
        <w:pStyle w:val="ListParagraph"/>
        <w:spacing w:line="240" w:lineRule="auto"/>
        <w:jc w:val="center"/>
        <w:rPr>
          <w:rFonts w:ascii="Arial" w:hAnsi="Arial" w:cs="Arial"/>
          <w:b/>
        </w:rPr>
      </w:pPr>
      <w:r w:rsidRPr="004F5F46">
        <w:rPr>
          <w:rFonts w:ascii="Arial" w:hAnsi="Arial" w:cs="Arial"/>
          <w:b/>
        </w:rPr>
        <w:t>Politeknik Sultan Idris Shah</w:t>
      </w:r>
    </w:p>
    <w:p w:rsidR="00CC2173" w:rsidRPr="004F5F46" w:rsidRDefault="000C2B41" w:rsidP="00CC2173">
      <w:pPr>
        <w:pStyle w:val="ListParagraph"/>
        <w:spacing w:line="240" w:lineRule="auto"/>
        <w:jc w:val="center"/>
        <w:rPr>
          <w:rFonts w:ascii="Arial" w:hAnsi="Arial" w:cs="Arial"/>
          <w:b/>
        </w:rPr>
      </w:pPr>
      <w:r w:rsidRPr="004F5F46">
        <w:rPr>
          <w:rFonts w:ascii="Arial" w:hAnsi="Arial" w:cs="Arial"/>
          <w:b/>
        </w:rPr>
        <w:t>Sungai Lang</w:t>
      </w:r>
    </w:p>
    <w:p w:rsidR="000C2B41" w:rsidRPr="004F5F46" w:rsidRDefault="000C2B41" w:rsidP="00CC2173">
      <w:pPr>
        <w:pStyle w:val="ListParagraph"/>
        <w:spacing w:line="240" w:lineRule="auto"/>
        <w:jc w:val="center"/>
        <w:rPr>
          <w:rFonts w:ascii="Arial" w:hAnsi="Arial" w:cs="Arial"/>
          <w:b/>
        </w:rPr>
      </w:pPr>
      <w:r w:rsidRPr="004F5F46">
        <w:rPr>
          <w:rFonts w:ascii="Arial" w:hAnsi="Arial" w:cs="Arial"/>
          <w:b/>
        </w:rPr>
        <w:t>45100 Sungai Air Tawar</w:t>
      </w:r>
    </w:p>
    <w:p w:rsidR="00CC2173" w:rsidRPr="004F5F46" w:rsidRDefault="00703F39" w:rsidP="00CC2173">
      <w:pPr>
        <w:pStyle w:val="ListParagraph"/>
        <w:spacing w:line="240" w:lineRule="auto"/>
        <w:jc w:val="center"/>
        <w:rPr>
          <w:rFonts w:ascii="Arial" w:hAnsi="Arial" w:cs="Arial"/>
          <w:b/>
        </w:rPr>
      </w:pPr>
      <w:r w:rsidRPr="004F5F46">
        <w:rPr>
          <w:rFonts w:ascii="Arial" w:hAnsi="Arial" w:cs="Arial"/>
          <w:b/>
        </w:rPr>
        <w:t>Selangor</w:t>
      </w:r>
      <w:r w:rsidR="00CC2173" w:rsidRPr="004F5F46">
        <w:rPr>
          <w:rFonts w:ascii="Arial" w:hAnsi="Arial" w:cs="Arial"/>
          <w:b/>
        </w:rPr>
        <w:t xml:space="preserve"> Darul </w:t>
      </w:r>
      <w:r w:rsidRPr="004F5F46">
        <w:rPr>
          <w:rFonts w:ascii="Arial" w:hAnsi="Arial" w:cs="Arial"/>
          <w:b/>
        </w:rPr>
        <w:t>Ehsan</w:t>
      </w:r>
    </w:p>
    <w:p w:rsidR="00CC2173" w:rsidRPr="004F5F46" w:rsidRDefault="00CC2173" w:rsidP="00CC2173">
      <w:pPr>
        <w:pStyle w:val="ListParagraph"/>
        <w:spacing w:line="240" w:lineRule="auto"/>
        <w:jc w:val="center"/>
        <w:rPr>
          <w:rFonts w:ascii="Arial" w:hAnsi="Arial" w:cs="Arial"/>
          <w:b/>
        </w:rPr>
      </w:pPr>
      <w:r w:rsidRPr="004F5F46">
        <w:rPr>
          <w:rFonts w:ascii="Arial" w:hAnsi="Arial" w:cs="Arial"/>
          <w:b/>
        </w:rPr>
        <w:t xml:space="preserve">(up: </w:t>
      </w:r>
      <w:r w:rsidR="000C2B41" w:rsidRPr="004F5F46">
        <w:rPr>
          <w:rFonts w:ascii="Arial" w:hAnsi="Arial" w:cs="Arial"/>
          <w:b/>
        </w:rPr>
        <w:t>Unit Perolehan, Seksyen Governan</w:t>
      </w:r>
      <w:r w:rsidRPr="004F5F46">
        <w:rPr>
          <w:rFonts w:ascii="Arial" w:hAnsi="Arial" w:cs="Arial"/>
          <w:b/>
        </w:rPr>
        <w:t>)</w:t>
      </w:r>
    </w:p>
    <w:p w:rsidR="00CC2173" w:rsidRPr="004F5F46" w:rsidRDefault="00CC2173" w:rsidP="00CC2173">
      <w:pPr>
        <w:pStyle w:val="ListParagraph"/>
        <w:spacing w:line="240" w:lineRule="auto"/>
        <w:jc w:val="center"/>
        <w:rPr>
          <w:rFonts w:ascii="Arial" w:hAnsi="Arial" w:cs="Arial"/>
          <w:b/>
        </w:rPr>
      </w:pPr>
    </w:p>
    <w:p w:rsidR="00352CA6" w:rsidRPr="004F5F46" w:rsidRDefault="000C2B41" w:rsidP="000C2B41">
      <w:pPr>
        <w:pStyle w:val="ListParagraph"/>
        <w:numPr>
          <w:ilvl w:val="0"/>
          <w:numId w:val="1"/>
        </w:numPr>
        <w:spacing w:line="240" w:lineRule="auto"/>
        <w:jc w:val="both"/>
        <w:rPr>
          <w:rFonts w:ascii="Arial" w:hAnsi="Arial" w:cs="Arial"/>
        </w:rPr>
      </w:pPr>
      <w:r w:rsidRPr="004F5F46">
        <w:rPr>
          <w:rFonts w:ascii="Arial" w:hAnsi="Arial" w:cs="Arial"/>
        </w:rPr>
        <w:t>Politeknik Sultan Idris Shah</w:t>
      </w:r>
      <w:r w:rsidR="008529E1" w:rsidRPr="004F5F46">
        <w:rPr>
          <w:rFonts w:ascii="Arial" w:hAnsi="Arial" w:cs="Arial"/>
        </w:rPr>
        <w:t xml:space="preserve"> tidak terikat untuk menerima Dokumen Sebutharga terendah atau mana-mana Dokumen Sebutharga. </w:t>
      </w:r>
      <w:r w:rsidRPr="004F5F46">
        <w:rPr>
          <w:rFonts w:ascii="Arial" w:hAnsi="Arial" w:cs="Arial"/>
        </w:rPr>
        <w:t xml:space="preserve">Politeknik Sultan Idris Shah </w:t>
      </w:r>
      <w:r w:rsidR="008529E1" w:rsidRPr="004F5F46">
        <w:rPr>
          <w:rFonts w:ascii="Arial" w:hAnsi="Arial" w:cs="Arial"/>
        </w:rPr>
        <w:t>berhak untuk menerima, menolak atau membatalkan keseluruhan atau sebahagian daripada Dokumen Sebutharga.</w:t>
      </w:r>
    </w:p>
    <w:sectPr w:rsidR="00352CA6" w:rsidRPr="004F5F46" w:rsidSect="00E36893">
      <w:pgSz w:w="12240" w:h="15840"/>
      <w:pgMar w:top="630" w:right="1467"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A3" w:rsidRDefault="005D71A3" w:rsidP="00703F39">
      <w:pPr>
        <w:spacing w:after="0" w:line="240" w:lineRule="auto"/>
      </w:pPr>
      <w:r>
        <w:separator/>
      </w:r>
    </w:p>
  </w:endnote>
  <w:endnote w:type="continuationSeparator" w:id="0">
    <w:p w:rsidR="005D71A3" w:rsidRDefault="005D71A3" w:rsidP="0070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A3" w:rsidRDefault="005D71A3" w:rsidP="00703F39">
      <w:pPr>
        <w:spacing w:after="0" w:line="240" w:lineRule="auto"/>
      </w:pPr>
      <w:r>
        <w:separator/>
      </w:r>
    </w:p>
  </w:footnote>
  <w:footnote w:type="continuationSeparator" w:id="0">
    <w:p w:rsidR="005D71A3" w:rsidRDefault="005D71A3" w:rsidP="00703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6"/>
    <w:lvl w:ilvl="0">
      <w:start w:val="9"/>
      <w:numFmt w:val="decimal"/>
      <w:lvlText w:val="%1."/>
      <w:lvlJc w:val="left"/>
      <w:pPr>
        <w:tabs>
          <w:tab w:val="num" w:pos="720"/>
        </w:tabs>
        <w:ind w:left="720" w:hanging="360"/>
      </w:pPr>
    </w:lvl>
  </w:abstractNum>
  <w:abstractNum w:abstractNumId="1" w15:restartNumberingAfterBreak="0">
    <w:nsid w:val="39430B55"/>
    <w:multiLevelType w:val="hybridMultilevel"/>
    <w:tmpl w:val="8C82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F322E"/>
    <w:multiLevelType w:val="hybridMultilevel"/>
    <w:tmpl w:val="44B06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62301"/>
    <w:multiLevelType w:val="hybridMultilevel"/>
    <w:tmpl w:val="8C82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73"/>
    <w:rsid w:val="00012068"/>
    <w:rsid w:val="00064760"/>
    <w:rsid w:val="000C099F"/>
    <w:rsid w:val="000C2B41"/>
    <w:rsid w:val="00102AF3"/>
    <w:rsid w:val="00113CDB"/>
    <w:rsid w:val="00184F67"/>
    <w:rsid w:val="00220E22"/>
    <w:rsid w:val="00246958"/>
    <w:rsid w:val="002646F3"/>
    <w:rsid w:val="002C3446"/>
    <w:rsid w:val="00352CA6"/>
    <w:rsid w:val="003C16BF"/>
    <w:rsid w:val="004011B1"/>
    <w:rsid w:val="004D2BE4"/>
    <w:rsid w:val="004F5F46"/>
    <w:rsid w:val="00524ACF"/>
    <w:rsid w:val="005D1CA5"/>
    <w:rsid w:val="005D71A3"/>
    <w:rsid w:val="0066386C"/>
    <w:rsid w:val="00677158"/>
    <w:rsid w:val="006A7483"/>
    <w:rsid w:val="006B156C"/>
    <w:rsid w:val="00703F39"/>
    <w:rsid w:val="0071196B"/>
    <w:rsid w:val="007D004C"/>
    <w:rsid w:val="007D1D81"/>
    <w:rsid w:val="008419C2"/>
    <w:rsid w:val="008529E1"/>
    <w:rsid w:val="00857F20"/>
    <w:rsid w:val="00881407"/>
    <w:rsid w:val="008E3F40"/>
    <w:rsid w:val="008E5060"/>
    <w:rsid w:val="00914F30"/>
    <w:rsid w:val="00952D0F"/>
    <w:rsid w:val="009E066D"/>
    <w:rsid w:val="00A04E0F"/>
    <w:rsid w:val="00A21BD4"/>
    <w:rsid w:val="00A427CC"/>
    <w:rsid w:val="00AC0647"/>
    <w:rsid w:val="00AF2680"/>
    <w:rsid w:val="00B0617C"/>
    <w:rsid w:val="00B12187"/>
    <w:rsid w:val="00B316E9"/>
    <w:rsid w:val="00B519D8"/>
    <w:rsid w:val="00B62D17"/>
    <w:rsid w:val="00BD41DB"/>
    <w:rsid w:val="00BF1E9F"/>
    <w:rsid w:val="00C25987"/>
    <w:rsid w:val="00C26A3B"/>
    <w:rsid w:val="00CA5118"/>
    <w:rsid w:val="00CC2173"/>
    <w:rsid w:val="00CC797D"/>
    <w:rsid w:val="00CE4D68"/>
    <w:rsid w:val="00D15AD1"/>
    <w:rsid w:val="00D17EED"/>
    <w:rsid w:val="00D92394"/>
    <w:rsid w:val="00DD2C2D"/>
    <w:rsid w:val="00E36893"/>
    <w:rsid w:val="00E72573"/>
    <w:rsid w:val="00EC09A0"/>
    <w:rsid w:val="00EC4D76"/>
    <w:rsid w:val="00FD6A2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8BF4A-D615-4C3B-9578-E69C746E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73"/>
    <w:pPr>
      <w:ind w:left="720"/>
      <w:contextualSpacing/>
    </w:pPr>
  </w:style>
  <w:style w:type="table" w:styleId="TableGrid">
    <w:name w:val="Table Grid"/>
    <w:basedOn w:val="TableNormal"/>
    <w:uiPriority w:val="59"/>
    <w:rsid w:val="00CC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102AF3"/>
    <w:rPr>
      <w:color w:val="0000FF"/>
      <w:u w:val="single"/>
    </w:rPr>
  </w:style>
  <w:style w:type="paragraph" w:styleId="Title">
    <w:name w:val="Title"/>
    <w:basedOn w:val="Normal"/>
    <w:next w:val="Normal"/>
    <w:link w:val="TitleChar"/>
    <w:qFormat/>
    <w:rsid w:val="00102AF3"/>
    <w:pPr>
      <w:suppressAutoHyphens/>
      <w:spacing w:after="0" w:line="240" w:lineRule="auto"/>
      <w:ind w:right="29"/>
      <w:jc w:val="center"/>
    </w:pPr>
    <w:rPr>
      <w:rFonts w:ascii="Arial" w:eastAsia="Times New Roman" w:hAnsi="Arial" w:cs="Arial"/>
      <w:b/>
      <w:bCs/>
      <w:sz w:val="40"/>
      <w:szCs w:val="24"/>
      <w:lang w:eastAsia="ar-SA"/>
    </w:rPr>
  </w:style>
  <w:style w:type="character" w:customStyle="1" w:styleId="TitleChar">
    <w:name w:val="Title Char"/>
    <w:basedOn w:val="DefaultParagraphFont"/>
    <w:link w:val="Title"/>
    <w:rsid w:val="00102AF3"/>
    <w:rPr>
      <w:rFonts w:ascii="Arial" w:eastAsia="Times New Roman" w:hAnsi="Arial" w:cs="Arial"/>
      <w:b/>
      <w:bCs/>
      <w:sz w:val="40"/>
      <w:szCs w:val="24"/>
      <w:lang w:eastAsia="ar-SA"/>
    </w:rPr>
  </w:style>
  <w:style w:type="paragraph" w:styleId="Subtitle">
    <w:name w:val="Subtitle"/>
    <w:basedOn w:val="Normal"/>
    <w:next w:val="Normal"/>
    <w:link w:val="SubtitleChar"/>
    <w:uiPriority w:val="11"/>
    <w:qFormat/>
    <w:rsid w:val="00102A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AF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703F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3F39"/>
  </w:style>
  <w:style w:type="paragraph" w:styleId="Footer">
    <w:name w:val="footer"/>
    <w:basedOn w:val="Normal"/>
    <w:link w:val="FooterChar"/>
    <w:uiPriority w:val="99"/>
    <w:semiHidden/>
    <w:unhideWhenUsed/>
    <w:rsid w:val="00703F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3F39"/>
  </w:style>
  <w:style w:type="paragraph" w:styleId="BalloonText">
    <w:name w:val="Balloon Text"/>
    <w:basedOn w:val="Normal"/>
    <w:link w:val="BalloonTextChar"/>
    <w:uiPriority w:val="99"/>
    <w:semiHidden/>
    <w:unhideWhenUsed/>
    <w:rsid w:val="0070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39"/>
    <w:rPr>
      <w:rFonts w:ascii="Tahoma" w:hAnsi="Tahoma" w:cs="Tahoma"/>
      <w:sz w:val="16"/>
      <w:szCs w:val="16"/>
    </w:rPr>
  </w:style>
  <w:style w:type="character" w:styleId="Strong">
    <w:name w:val="Strong"/>
    <w:basedOn w:val="DefaultParagraphFont"/>
    <w:uiPriority w:val="22"/>
    <w:qFormat/>
    <w:rsid w:val="00064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M93z</cp:lastModifiedBy>
  <cp:revision>2</cp:revision>
  <cp:lastPrinted>2019-09-27T07:01:00Z</cp:lastPrinted>
  <dcterms:created xsi:type="dcterms:W3CDTF">2020-03-02T03:07:00Z</dcterms:created>
  <dcterms:modified xsi:type="dcterms:W3CDTF">2020-03-02T03:07:00Z</dcterms:modified>
</cp:coreProperties>
</file>